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ECA9" w14:textId="4DD2E03E" w:rsidR="0034693A" w:rsidRDefault="0034693A" w:rsidP="0034693A">
      <w:pPr>
        <w:ind w:right="23"/>
        <w:rPr>
          <w:noProof/>
          <w:sz w:val="16"/>
          <w:szCs w:val="16"/>
        </w:rPr>
      </w:pPr>
    </w:p>
    <w:p w14:paraId="2A87EE7B" w14:textId="3FD15212" w:rsidR="00436E06" w:rsidRDefault="00A8334C" w:rsidP="00A8334C">
      <w:pPr>
        <w:ind w:right="23"/>
        <w:jc w:val="center"/>
        <w:rPr>
          <w:noProof/>
          <w:sz w:val="16"/>
          <w:szCs w:val="16"/>
        </w:rPr>
      </w:pPr>
      <w:bookmarkStart w:id="0" w:name="_GoBack"/>
      <w:r>
        <w:rPr>
          <w:noProof/>
          <w:sz w:val="16"/>
          <w:szCs w:val="16"/>
        </w:rPr>
        <w:drawing>
          <wp:inline distT="0" distB="0" distL="0" distR="0" wp14:anchorId="4B389F75" wp14:editId="25260D1A">
            <wp:extent cx="5937885" cy="1005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BD4AB6B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5D91E901" w14:textId="77777777"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14:paraId="41A4C040" w14:textId="77777777"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14:paraId="7F33AA0E" w14:textId="77777777" w:rsidR="00167480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в </w:t>
      </w:r>
      <w:r w:rsidR="00FF65A3">
        <w:rPr>
          <w:b/>
          <w:w w:val="85"/>
          <w:sz w:val="28"/>
          <w:szCs w:val="28"/>
        </w:rPr>
        <w:t xml:space="preserve">семинаре подготовки </w:t>
      </w:r>
      <w:r>
        <w:rPr>
          <w:b/>
          <w:w w:val="85"/>
          <w:sz w:val="28"/>
          <w:szCs w:val="28"/>
        </w:rPr>
        <w:t xml:space="preserve">операторов комплексов </w:t>
      </w:r>
      <w:r w:rsidR="00DF2803">
        <w:rPr>
          <w:b/>
          <w:w w:val="85"/>
          <w:sz w:val="28"/>
          <w:szCs w:val="28"/>
        </w:rPr>
        <w:t>ГНБ</w:t>
      </w:r>
      <w:r w:rsidR="007126AC">
        <w:rPr>
          <w:b/>
          <w:w w:val="85"/>
          <w:sz w:val="28"/>
          <w:szCs w:val="28"/>
        </w:rPr>
        <w:t xml:space="preserve"> </w:t>
      </w:r>
    </w:p>
    <w:p w14:paraId="68703EE0" w14:textId="3BF0B821" w:rsidR="00343F40" w:rsidRDefault="007126AC" w:rsidP="0016748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и </w:t>
      </w:r>
      <w:r w:rsidR="005F4FA2">
        <w:rPr>
          <w:b/>
          <w:w w:val="85"/>
          <w:sz w:val="28"/>
          <w:szCs w:val="28"/>
        </w:rPr>
        <w:t xml:space="preserve">повышения квалификации </w:t>
      </w:r>
      <w:r>
        <w:rPr>
          <w:b/>
          <w:w w:val="85"/>
          <w:sz w:val="28"/>
          <w:szCs w:val="28"/>
        </w:rPr>
        <w:t>ИТР</w:t>
      </w:r>
      <w:r w:rsidR="00343F40">
        <w:rPr>
          <w:b/>
          <w:w w:val="85"/>
          <w:sz w:val="28"/>
          <w:szCs w:val="28"/>
        </w:rPr>
        <w:t xml:space="preserve">, </w:t>
      </w:r>
      <w:r>
        <w:rPr>
          <w:b/>
          <w:w w:val="85"/>
          <w:sz w:val="28"/>
          <w:szCs w:val="28"/>
        </w:rPr>
        <w:t>которы</w:t>
      </w:r>
      <w:r w:rsidR="005F4FA2">
        <w:rPr>
          <w:b/>
          <w:w w:val="85"/>
          <w:sz w:val="28"/>
          <w:szCs w:val="28"/>
        </w:rPr>
        <w:t>е</w:t>
      </w:r>
      <w:r w:rsidR="00FB7265">
        <w:rPr>
          <w:b/>
          <w:w w:val="85"/>
          <w:sz w:val="28"/>
          <w:szCs w:val="28"/>
        </w:rPr>
        <w:t xml:space="preserve"> сост</w:t>
      </w:r>
      <w:r w:rsidR="006266E0">
        <w:rPr>
          <w:b/>
          <w:w w:val="85"/>
          <w:sz w:val="28"/>
          <w:szCs w:val="28"/>
        </w:rPr>
        <w:t>о</w:t>
      </w:r>
      <w:r w:rsidR="005F4FA2">
        <w:rPr>
          <w:b/>
          <w:w w:val="85"/>
          <w:sz w:val="28"/>
          <w:szCs w:val="28"/>
        </w:rPr>
        <w:t>я</w:t>
      </w:r>
      <w:r w:rsidR="006266E0">
        <w:rPr>
          <w:b/>
          <w:w w:val="85"/>
          <w:sz w:val="28"/>
          <w:szCs w:val="28"/>
        </w:rPr>
        <w:t xml:space="preserve">тся </w:t>
      </w:r>
    </w:p>
    <w:p w14:paraId="7FEE2ED0" w14:textId="0D4C744E" w:rsidR="00217AE4" w:rsidRPr="006B611A" w:rsidRDefault="00FB7265" w:rsidP="00FB7265">
      <w:pPr>
        <w:ind w:right="107"/>
        <w:jc w:val="center"/>
        <w:rPr>
          <w:b/>
          <w:w w:val="85"/>
          <w:sz w:val="8"/>
          <w:szCs w:val="8"/>
        </w:rPr>
      </w:pPr>
      <w:r>
        <w:rPr>
          <w:b/>
          <w:w w:val="85"/>
          <w:sz w:val="28"/>
          <w:szCs w:val="28"/>
        </w:rPr>
        <w:t xml:space="preserve">с </w:t>
      </w:r>
      <w:r w:rsidR="005F4FA2">
        <w:rPr>
          <w:b/>
          <w:w w:val="85"/>
          <w:sz w:val="28"/>
          <w:szCs w:val="28"/>
        </w:rPr>
        <w:t>13</w:t>
      </w:r>
      <w:r w:rsidR="00866DB6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по </w:t>
      </w:r>
      <w:r w:rsidR="007126AC">
        <w:rPr>
          <w:b/>
          <w:w w:val="85"/>
          <w:sz w:val="28"/>
          <w:szCs w:val="28"/>
        </w:rPr>
        <w:t>1</w:t>
      </w:r>
      <w:r w:rsidR="005F4FA2">
        <w:rPr>
          <w:b/>
          <w:w w:val="85"/>
          <w:sz w:val="28"/>
          <w:szCs w:val="28"/>
        </w:rPr>
        <w:t>9 февраля</w:t>
      </w:r>
      <w:r w:rsidR="002D051F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20</w:t>
      </w:r>
      <w:r w:rsidR="00765018">
        <w:rPr>
          <w:b/>
          <w:w w:val="85"/>
          <w:sz w:val="28"/>
          <w:szCs w:val="28"/>
        </w:rPr>
        <w:t>2</w:t>
      </w:r>
      <w:r w:rsidR="005F4FA2">
        <w:rPr>
          <w:b/>
          <w:w w:val="85"/>
          <w:sz w:val="28"/>
          <w:szCs w:val="28"/>
        </w:rPr>
        <w:t>3</w:t>
      </w:r>
      <w:r>
        <w:rPr>
          <w:b/>
          <w:w w:val="85"/>
          <w:sz w:val="28"/>
          <w:szCs w:val="28"/>
        </w:rPr>
        <w:t xml:space="preserve"> года по адресу</w:t>
      </w:r>
      <w:r w:rsidRPr="00B64233">
        <w:rPr>
          <w:b/>
          <w:w w:val="85"/>
          <w:sz w:val="28"/>
          <w:szCs w:val="28"/>
        </w:rPr>
        <w:t xml:space="preserve">: </w:t>
      </w:r>
      <w:r w:rsidR="005F4FA2" w:rsidRPr="005F4FA2">
        <w:rPr>
          <w:b/>
          <w:w w:val="85"/>
          <w:sz w:val="28"/>
          <w:szCs w:val="28"/>
        </w:rPr>
        <w:t xml:space="preserve">г. Казань, </w:t>
      </w:r>
      <w:proofErr w:type="spellStart"/>
      <w:r w:rsidR="005F4FA2" w:rsidRPr="005F4FA2">
        <w:rPr>
          <w:b/>
          <w:w w:val="85"/>
          <w:sz w:val="28"/>
          <w:szCs w:val="28"/>
        </w:rPr>
        <w:t>Сафар</w:t>
      </w:r>
      <w:proofErr w:type="spellEnd"/>
      <w:r w:rsidR="005F4FA2" w:rsidRPr="005F4FA2">
        <w:rPr>
          <w:b/>
          <w:w w:val="85"/>
          <w:sz w:val="28"/>
          <w:szCs w:val="28"/>
        </w:rPr>
        <w:t>-отель</w:t>
      </w:r>
      <w:r w:rsidR="005F4FA2">
        <w:rPr>
          <w:b/>
          <w:w w:val="85"/>
          <w:sz w:val="28"/>
          <w:szCs w:val="28"/>
        </w:rPr>
        <w:t>,</w:t>
      </w:r>
      <w:r w:rsidR="005F4FA2" w:rsidRPr="005F4FA2">
        <w:rPr>
          <w:b/>
          <w:w w:val="85"/>
          <w:sz w:val="28"/>
          <w:szCs w:val="28"/>
        </w:rPr>
        <w:t xml:space="preserve"> </w:t>
      </w:r>
      <w:proofErr w:type="spellStart"/>
      <w:r w:rsidR="005F4FA2" w:rsidRPr="005F4FA2">
        <w:rPr>
          <w:b/>
          <w:w w:val="85"/>
          <w:sz w:val="28"/>
          <w:szCs w:val="28"/>
        </w:rPr>
        <w:t>Односторонка</w:t>
      </w:r>
      <w:proofErr w:type="spellEnd"/>
      <w:r w:rsidR="005F4FA2" w:rsidRPr="005F4FA2">
        <w:rPr>
          <w:b/>
          <w:w w:val="85"/>
          <w:sz w:val="28"/>
          <w:szCs w:val="28"/>
        </w:rPr>
        <w:t xml:space="preserve"> Гривки, 1</w:t>
      </w:r>
    </w:p>
    <w:p w14:paraId="6F86CE5B" w14:textId="23CFF800"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5F4FA2">
        <w:rPr>
          <w:i/>
          <w:w w:val="85"/>
        </w:rPr>
        <w:t>13 февраля</w:t>
      </w:r>
      <w:r w:rsidR="00634EA3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</w:t>
      </w:r>
      <w:r w:rsidR="005F4FA2">
        <w:rPr>
          <w:i/>
          <w:w w:val="85"/>
        </w:rPr>
        <w:t>3</w:t>
      </w:r>
      <w:r w:rsidR="00FB7265">
        <w:rPr>
          <w:i/>
          <w:w w:val="85"/>
        </w:rPr>
        <w:t xml:space="preserve"> года</w:t>
      </w:r>
    </w:p>
    <w:p w14:paraId="21A76F5F" w14:textId="77777777"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14:paraId="2F686229" w14:textId="77777777"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14:paraId="528A7FC8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14:paraId="26550109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</w:t>
      </w:r>
      <w:r w:rsidRPr="00343F40">
        <w:rPr>
          <w:i/>
          <w:w w:val="85"/>
        </w:rPr>
        <w:t>р</w:t>
      </w:r>
      <w:r w:rsidRPr="00343F40">
        <w:rPr>
          <w:i/>
          <w:w w:val="85"/>
        </w:rPr>
        <w:t>мативно-техническая документация, регламентирующая эксплуатацию комплексов ГНБ.</w:t>
      </w:r>
    </w:p>
    <w:p w14:paraId="261586E5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</w:t>
      </w:r>
      <w:r w:rsidRPr="00343F40">
        <w:rPr>
          <w:i/>
          <w:w w:val="85"/>
        </w:rPr>
        <w:t>и</w:t>
      </w:r>
      <w:r w:rsidRPr="00343F40">
        <w:rPr>
          <w:i/>
          <w:w w:val="85"/>
        </w:rPr>
        <w:t>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14:paraId="22E4C3C1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14:paraId="3D367E4F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14:paraId="6E986334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</w:t>
      </w:r>
      <w:r w:rsidRPr="00343F40">
        <w:rPr>
          <w:i/>
          <w:w w:val="85"/>
        </w:rPr>
        <w:t>н</w:t>
      </w:r>
      <w:r w:rsidRPr="00343F40">
        <w:rPr>
          <w:i/>
          <w:w w:val="85"/>
        </w:rPr>
        <w:t>тов. Различные подходы к расчету для установок разных классов по тяговому усилию. Лабораторные работы по буровым растворам.</w:t>
      </w:r>
    </w:p>
    <w:p w14:paraId="6722BF2B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14:paraId="3B0CC96F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14:paraId="749887FB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Особенности технологии ГНБ для строительства переходов большой протяженности с применением компле</w:t>
      </w:r>
      <w:r w:rsidRPr="00343F40">
        <w:rPr>
          <w:i/>
          <w:w w:val="85"/>
        </w:rPr>
        <w:t>к</w:t>
      </w:r>
      <w:r w:rsidRPr="00343F40">
        <w:rPr>
          <w:i/>
          <w:w w:val="85"/>
        </w:rPr>
        <w:t>сов MAXI и MEGA. Опыт строительства, в том числе в условиях Крайнего Севера.</w:t>
      </w:r>
    </w:p>
    <w:p w14:paraId="1AA58E2A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5C4B9CF9" w14:textId="38D0BAA1" w:rsidR="00FB7265" w:rsidRPr="00FD3546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СЕМИНА</w:t>
      </w:r>
      <w:r w:rsidR="00FD3546">
        <w:rPr>
          <w:b/>
          <w:i/>
          <w:sz w:val="28"/>
        </w:rPr>
        <w:t>РАХ</w:t>
      </w:r>
    </w:p>
    <w:p w14:paraId="5BD1F3BE" w14:textId="77777777"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14:paraId="2080A07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Наименование организации-участника </w:t>
      </w:r>
    </w:p>
    <w:p w14:paraId="0198799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14:paraId="517CEAC5" w14:textId="77777777"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14:paraId="404776C3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10A3EB10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14:paraId="7B7D7E9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186DF5B2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4D775FF1" w14:textId="77777777"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14:paraId="77A875D1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14BCC7E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14:paraId="294D3E23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1355830F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52918EB8" w14:textId="77777777"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14:paraId="433813DD" w14:textId="77777777" w:rsidR="0036164F" w:rsidRDefault="006C61BC" w:rsidP="0085486D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состав</w:t>
      </w:r>
      <w:r w:rsidR="0085486D">
        <w:rPr>
          <w:sz w:val="20"/>
        </w:rPr>
        <w:t>ляет</w:t>
      </w:r>
      <w:r w:rsidRPr="006C61BC">
        <w:rPr>
          <w:sz w:val="20"/>
        </w:rPr>
        <w:t xml:space="preserve"> </w:t>
      </w:r>
      <w:r w:rsidR="0085486D">
        <w:rPr>
          <w:sz w:val="20"/>
        </w:rPr>
        <w:t>3</w:t>
      </w:r>
      <w:r w:rsidR="006D37EE">
        <w:rPr>
          <w:sz w:val="20"/>
        </w:rPr>
        <w:t>9</w:t>
      </w:r>
      <w:r>
        <w:rPr>
          <w:sz w:val="20"/>
        </w:rPr>
        <w:t xml:space="preserve"> </w:t>
      </w:r>
      <w:r w:rsidR="006D37EE">
        <w:rPr>
          <w:sz w:val="20"/>
        </w:rPr>
        <w:t>7</w:t>
      </w:r>
      <w:r w:rsidRPr="006C61BC">
        <w:rPr>
          <w:sz w:val="20"/>
        </w:rPr>
        <w:t>00 рублей.</w:t>
      </w:r>
    </w:p>
    <w:p w14:paraId="351D127E" w14:textId="171FE871" w:rsidR="0085486D" w:rsidRDefault="0036164F" w:rsidP="0085486D">
      <w:pPr>
        <w:pStyle w:val="a5"/>
        <w:jc w:val="center"/>
        <w:rPr>
          <w:sz w:val="20"/>
        </w:rPr>
      </w:pPr>
      <w:r w:rsidRPr="0036164F">
        <w:rPr>
          <w:sz w:val="20"/>
        </w:rPr>
        <w:t>для предприятий, входящих в состав МАС ГНБ составит 36 700 руб.</w:t>
      </w:r>
      <w:r w:rsidR="000D4343">
        <w:rPr>
          <w:sz w:val="20"/>
        </w:rPr>
        <w:t xml:space="preserve"> </w:t>
      </w:r>
    </w:p>
    <w:p w14:paraId="375B49F6" w14:textId="77777777" w:rsidR="006C61BC" w:rsidRPr="006C61BC" w:rsidRDefault="000D4343" w:rsidP="0085486D">
      <w:pPr>
        <w:pStyle w:val="a5"/>
        <w:jc w:val="center"/>
        <w:rPr>
          <w:sz w:val="20"/>
        </w:rPr>
      </w:pPr>
      <w:r>
        <w:rPr>
          <w:sz w:val="20"/>
        </w:rPr>
        <w:t>(НДС не облагается</w:t>
      </w:r>
      <w:r w:rsidR="004046B9" w:rsidRPr="004046B9">
        <w:t xml:space="preserve"> </w:t>
      </w:r>
      <w:r w:rsidR="004046B9">
        <w:rPr>
          <w:sz w:val="20"/>
        </w:rPr>
        <w:t>согласно ст. 346.11 НК РФ</w:t>
      </w:r>
      <w:r>
        <w:rPr>
          <w:sz w:val="20"/>
        </w:rPr>
        <w:t>)</w:t>
      </w:r>
      <w:r w:rsidR="004046B9">
        <w:rPr>
          <w:sz w:val="20"/>
        </w:rPr>
        <w:t>.</w:t>
      </w:r>
    </w:p>
    <w:p w14:paraId="44312235" w14:textId="77777777" w:rsidR="006C61BC" w:rsidRPr="006C61BC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В стоимость семинара не включен</w:t>
      </w:r>
      <w:r w:rsidR="00FA0746">
        <w:rPr>
          <w:sz w:val="20"/>
        </w:rPr>
        <w:t>а</w:t>
      </w:r>
      <w:r w:rsidRPr="006C61BC">
        <w:rPr>
          <w:sz w:val="20"/>
        </w:rPr>
        <w:t xml:space="preserve"> оплата питания и проживания участников семинара.</w:t>
      </w:r>
    </w:p>
    <w:p w14:paraId="2BFA1BCE" w14:textId="77777777" w:rsidR="004046B9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</w:t>
      </w:r>
    </w:p>
    <w:p w14:paraId="35096B6E" w14:textId="77777777"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>квалификационные удостоверения по итогам экзаменационного теста.</w:t>
      </w:r>
    </w:p>
    <w:p w14:paraId="456B1A46" w14:textId="77777777"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8DBDBED" w14:textId="72FDDA5E"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6D37EE">
        <w:rPr>
          <w:b/>
          <w:sz w:val="20"/>
          <w:u w:val="single"/>
        </w:rPr>
        <w:t>20</w:t>
      </w:r>
      <w:r w:rsidR="007126AC">
        <w:rPr>
          <w:b/>
          <w:sz w:val="20"/>
          <w:u w:val="single"/>
        </w:rPr>
        <w:t xml:space="preserve"> </w:t>
      </w:r>
      <w:r w:rsidR="006D37EE">
        <w:rPr>
          <w:b/>
          <w:sz w:val="20"/>
          <w:u w:val="single"/>
        </w:rPr>
        <w:t>января</w:t>
      </w:r>
      <w:r w:rsidR="00634EA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</w:t>
      </w:r>
      <w:r w:rsidR="005F4FA2">
        <w:rPr>
          <w:b/>
          <w:sz w:val="20"/>
          <w:u w:val="single"/>
        </w:rPr>
        <w:t>3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proofErr w:type="spellStart"/>
      <w:r w:rsidRPr="00145A1D">
        <w:rPr>
          <w:b/>
          <w:sz w:val="20"/>
          <w:u w:val="single"/>
          <w:lang w:val="en-US"/>
        </w:rPr>
        <w:t>masgnb</w:t>
      </w:r>
      <w:proofErr w:type="spellEnd"/>
      <w:r w:rsidRPr="00145A1D">
        <w:rPr>
          <w:b/>
          <w:sz w:val="20"/>
          <w:u w:val="single"/>
        </w:rPr>
        <w:t>.</w:t>
      </w:r>
      <w:proofErr w:type="spellStart"/>
      <w:r w:rsidRPr="00145A1D">
        <w:rPr>
          <w:b/>
          <w:sz w:val="20"/>
          <w:u w:val="single"/>
          <w:lang w:val="en-US"/>
        </w:rPr>
        <w:t>ru</w:t>
      </w:r>
      <w:proofErr w:type="spellEnd"/>
    </w:p>
    <w:p w14:paraId="6590ED89" w14:textId="77777777"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14:paraId="03F583D4" w14:textId="77777777" w:rsidR="00FD1CE7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>
        <w:rPr>
          <w:i/>
          <w:szCs w:val="20"/>
        </w:rPr>
        <w:t>в</w:t>
      </w:r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</w:t>
      </w:r>
      <w:r w:rsidR="00FD1CE7">
        <w:rPr>
          <w:i/>
          <w:szCs w:val="20"/>
        </w:rPr>
        <w:t xml:space="preserve">ответственному секретарю </w:t>
      </w:r>
      <w:r>
        <w:rPr>
          <w:i/>
          <w:szCs w:val="20"/>
        </w:rPr>
        <w:t xml:space="preserve">Владимиру </w:t>
      </w:r>
      <w:proofErr w:type="spellStart"/>
      <w:r>
        <w:rPr>
          <w:i/>
          <w:szCs w:val="20"/>
        </w:rPr>
        <w:t>Облицову</w:t>
      </w:r>
      <w:proofErr w:type="spellEnd"/>
      <w:r>
        <w:rPr>
          <w:i/>
          <w:szCs w:val="20"/>
        </w:rPr>
        <w:t xml:space="preserve"> </w:t>
      </w:r>
    </w:p>
    <w:p w14:paraId="7CCF146F" w14:textId="77777777" w:rsidR="00765018" w:rsidRPr="0021693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  <w:lang w:val="en-US"/>
        </w:rPr>
      </w:pPr>
      <w:r>
        <w:rPr>
          <w:i/>
          <w:szCs w:val="20"/>
        </w:rPr>
        <w:t xml:space="preserve">по тел. </w:t>
      </w:r>
      <w:r w:rsidR="0021693F" w:rsidRPr="0085486D">
        <w:rPr>
          <w:i/>
          <w:szCs w:val="20"/>
        </w:rPr>
        <w:t xml:space="preserve">+7 </w:t>
      </w:r>
      <w:r w:rsidRPr="0085486D">
        <w:rPr>
          <w:i/>
          <w:szCs w:val="20"/>
        </w:rPr>
        <w:t>(843) 278-75-08</w:t>
      </w:r>
      <w:r w:rsidR="00765018" w:rsidRPr="0085486D">
        <w:rPr>
          <w:i/>
          <w:szCs w:val="20"/>
        </w:rPr>
        <w:t>,</w:t>
      </w:r>
      <w:r w:rsidR="0021693F" w:rsidRPr="0085486D">
        <w:rPr>
          <w:i/>
          <w:szCs w:val="20"/>
        </w:rPr>
        <w:t xml:space="preserve"> </w:t>
      </w:r>
      <w:r w:rsidR="0021693F">
        <w:rPr>
          <w:i/>
          <w:szCs w:val="20"/>
        </w:rPr>
        <w:t>моб</w:t>
      </w:r>
      <w:r w:rsidR="0021693F" w:rsidRPr="0085486D">
        <w:rPr>
          <w:i/>
          <w:szCs w:val="20"/>
        </w:rPr>
        <w:t xml:space="preserve">. </w:t>
      </w:r>
      <w:r w:rsidR="0021693F">
        <w:rPr>
          <w:i/>
          <w:szCs w:val="20"/>
          <w:lang w:val="en-US"/>
        </w:rPr>
        <w:t>+7</w:t>
      </w:r>
      <w:r w:rsidR="0021693F" w:rsidRPr="0021693F">
        <w:rPr>
          <w:i/>
          <w:szCs w:val="20"/>
          <w:lang w:val="en-US"/>
        </w:rPr>
        <w:t xml:space="preserve"> 919-626-32-75 </w:t>
      </w:r>
    </w:p>
    <w:sectPr w:rsidR="00765018" w:rsidRPr="0021693F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277E" w14:textId="77777777" w:rsidR="00154D2A" w:rsidRDefault="00154D2A" w:rsidP="00D938B4">
      <w:r>
        <w:separator/>
      </w:r>
    </w:p>
  </w:endnote>
  <w:endnote w:type="continuationSeparator" w:id="0">
    <w:p w14:paraId="028A8221" w14:textId="77777777" w:rsidR="00154D2A" w:rsidRDefault="00154D2A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6849" w14:textId="77777777" w:rsidR="00154D2A" w:rsidRDefault="00154D2A" w:rsidP="00D938B4">
      <w:r>
        <w:separator/>
      </w:r>
    </w:p>
  </w:footnote>
  <w:footnote w:type="continuationSeparator" w:id="0">
    <w:p w14:paraId="2D8C3D5B" w14:textId="77777777" w:rsidR="00154D2A" w:rsidRDefault="00154D2A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0180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02362"/>
    <w:rsid w:val="0000414D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4771"/>
    <w:rsid w:val="00154D2A"/>
    <w:rsid w:val="00157905"/>
    <w:rsid w:val="001636BF"/>
    <w:rsid w:val="00167480"/>
    <w:rsid w:val="00172138"/>
    <w:rsid w:val="00195F99"/>
    <w:rsid w:val="001D3D3A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6318"/>
    <w:rsid w:val="002853F8"/>
    <w:rsid w:val="002A09EA"/>
    <w:rsid w:val="002A132B"/>
    <w:rsid w:val="002B57CD"/>
    <w:rsid w:val="002D051F"/>
    <w:rsid w:val="002E2E05"/>
    <w:rsid w:val="002F6B39"/>
    <w:rsid w:val="0032087F"/>
    <w:rsid w:val="00343F40"/>
    <w:rsid w:val="0034693A"/>
    <w:rsid w:val="0036164F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3C52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6C4C"/>
    <w:rsid w:val="005979B1"/>
    <w:rsid w:val="005E40A2"/>
    <w:rsid w:val="005F3E5A"/>
    <w:rsid w:val="005F42D4"/>
    <w:rsid w:val="005F4FA2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37EE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B5EE1"/>
    <w:rsid w:val="007B787A"/>
    <w:rsid w:val="007D312B"/>
    <w:rsid w:val="007D63B2"/>
    <w:rsid w:val="007E3C20"/>
    <w:rsid w:val="007E5D51"/>
    <w:rsid w:val="007E7EE5"/>
    <w:rsid w:val="007F4DB5"/>
    <w:rsid w:val="0081287A"/>
    <w:rsid w:val="008201E9"/>
    <w:rsid w:val="008251C2"/>
    <w:rsid w:val="008473CB"/>
    <w:rsid w:val="00852BEA"/>
    <w:rsid w:val="0085486D"/>
    <w:rsid w:val="00866DB6"/>
    <w:rsid w:val="00874BB1"/>
    <w:rsid w:val="00876831"/>
    <w:rsid w:val="008B6130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A16B1"/>
    <w:rsid w:val="009F16A4"/>
    <w:rsid w:val="009F7FE5"/>
    <w:rsid w:val="00A013F0"/>
    <w:rsid w:val="00A0427A"/>
    <w:rsid w:val="00A1595D"/>
    <w:rsid w:val="00A3122F"/>
    <w:rsid w:val="00A431A3"/>
    <w:rsid w:val="00A8334C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932A0"/>
    <w:rsid w:val="00BA6B8E"/>
    <w:rsid w:val="00BA7CD9"/>
    <w:rsid w:val="00BC260F"/>
    <w:rsid w:val="00BC348A"/>
    <w:rsid w:val="00BE18EC"/>
    <w:rsid w:val="00C0045D"/>
    <w:rsid w:val="00C1163D"/>
    <w:rsid w:val="00C9547C"/>
    <w:rsid w:val="00CA7157"/>
    <w:rsid w:val="00CF43DE"/>
    <w:rsid w:val="00D0642F"/>
    <w:rsid w:val="00D109E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D1CE7"/>
    <w:rsid w:val="00FD3546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5960-4D20-4FDC-A5D0-202C3246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Лариса Дмитриевна Дубровская</cp:lastModifiedBy>
  <cp:revision>2</cp:revision>
  <cp:lastPrinted>2020-09-30T04:43:00Z</cp:lastPrinted>
  <dcterms:created xsi:type="dcterms:W3CDTF">2022-11-17T11:03:00Z</dcterms:created>
  <dcterms:modified xsi:type="dcterms:W3CDTF">2022-11-17T11:03:00Z</dcterms:modified>
</cp:coreProperties>
</file>